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AE2DDA" w14:textId="7F2AEF45" w:rsidR="004162B4" w:rsidRDefault="00560E54" w:rsidP="00531C49">
      <w:pPr>
        <w:numPr>
          <w:ilvl w:val="0"/>
          <w:numId w:val="0"/>
        </w:numPr>
        <w:ind w:firstLine="567"/>
      </w:pPr>
      <w:r>
        <w:t>Informuojame, kad buvo patikslinti šie pirkimo sąlygų punktai:</w:t>
      </w:r>
    </w:p>
    <w:p w14:paraId="064B1760" w14:textId="77777777" w:rsidR="00560E54" w:rsidRDefault="00560E54" w:rsidP="00531C49">
      <w:pPr>
        <w:ind w:left="0" w:firstLine="567"/>
      </w:pPr>
      <w:r>
        <w:t xml:space="preserve">4.10 punktas išdėstytas taip: </w:t>
      </w:r>
    </w:p>
    <w:p w14:paraId="6F286E26" w14:textId="247553C9" w:rsidR="00560E54" w:rsidRPr="00560E54" w:rsidRDefault="00560E54" w:rsidP="00531C49">
      <w:pPr>
        <w:numPr>
          <w:ilvl w:val="0"/>
          <w:numId w:val="0"/>
        </w:numPr>
        <w:ind w:firstLine="567"/>
      </w:pPr>
      <w:r>
        <w:t xml:space="preserve">„4.10 </w:t>
      </w:r>
      <w:r w:rsidRPr="00560E54">
        <w:t xml:space="preserve">Pasiūlymas turi būti pateiktas </w:t>
      </w:r>
      <w:r w:rsidRPr="00560E54">
        <w:rPr>
          <w:b/>
          <w:bCs/>
        </w:rPr>
        <w:t>iki 2021 m. kovo 8 d. 9:00 val.</w:t>
      </w:r>
      <w:r w:rsidRPr="00560E54">
        <w:t xml:space="preserve">  (Lietuvos Respublikos laiku) atsiuntus jį el. paštu: </w:t>
      </w:r>
      <w:proofErr w:type="spellStart"/>
      <w:r w:rsidRPr="00560E54">
        <w:t>karolis@solnovus.lt</w:t>
      </w:r>
      <w:proofErr w:type="spellEnd"/>
      <w:r w:rsidRPr="00560E54">
        <w:t>. Tiekėjo prašymu Pirkėjas nedelsdamas pateikia rašytinį patvirtinimą, kad tiekėjo pasiūlymas yra gautas, ir nurodo gavimo dieną, valandą ir minutę.</w:t>
      </w:r>
      <w:r>
        <w:t>“</w:t>
      </w:r>
    </w:p>
    <w:p w14:paraId="5185885E" w14:textId="6EB5C6DD" w:rsidR="00560E54" w:rsidRDefault="00560E54" w:rsidP="00531C49">
      <w:pPr>
        <w:ind w:left="0" w:firstLine="567"/>
      </w:pPr>
      <w:r>
        <w:t>6.1</w:t>
      </w:r>
      <w:r>
        <w:t xml:space="preserve"> punktas išdėstytas taip: </w:t>
      </w:r>
    </w:p>
    <w:p w14:paraId="0ACD5CC9" w14:textId="60E51F7F" w:rsidR="00560E54" w:rsidRPr="00560E54" w:rsidRDefault="00560E54" w:rsidP="00531C49">
      <w:pPr>
        <w:numPr>
          <w:ilvl w:val="0"/>
          <w:numId w:val="0"/>
        </w:numPr>
        <w:ind w:firstLine="567"/>
      </w:pPr>
      <w:r>
        <w:t>„</w:t>
      </w:r>
      <w:r w:rsidRPr="00560E54">
        <w:t>6.1</w:t>
      </w:r>
      <w:r w:rsidRPr="00560E54">
        <w:tab/>
        <w:t>Vokų atplėšimo procedūra vyks Konkurso sąlygų 4.10 punkte nurodytu terminu (Lietuvos Respublikos laiku). Pasiūlymų nagrinėjimo, vertinimo ir palyginimo procedūras atlieka Komisija, tiekėjams ar jų įgaliotiems atstovams nedalyvaujant.</w:t>
      </w:r>
      <w:r>
        <w:t>“</w:t>
      </w:r>
      <w:r w:rsidRPr="00560E54">
        <w:t xml:space="preserve"> </w:t>
      </w:r>
    </w:p>
    <w:p w14:paraId="2D2A2CBE" w14:textId="37ACAE65" w:rsidR="00560E54" w:rsidRDefault="00560E54" w:rsidP="00531C49">
      <w:pPr>
        <w:ind w:left="0" w:firstLine="567"/>
      </w:pPr>
      <w:r>
        <w:t>Priede Nr. 2 panaikintas sakinys:</w:t>
      </w:r>
    </w:p>
    <w:p w14:paraId="358CAA63" w14:textId="77777777" w:rsidR="00560E54" w:rsidRPr="00A8663F" w:rsidRDefault="00560E54" w:rsidP="00531C49">
      <w:pPr>
        <w:numPr>
          <w:ilvl w:val="0"/>
          <w:numId w:val="0"/>
        </w:numPr>
        <w:ind w:firstLine="567"/>
      </w:pPr>
      <w:r>
        <w:t>„</w:t>
      </w:r>
      <w:r w:rsidRPr="00A8663F">
        <w:t>Sutarties įvykdymo užtikrinimui pateiksime:</w:t>
      </w:r>
    </w:p>
    <w:p w14:paraId="707173E6" w14:textId="2F26EEDB" w:rsidR="00560E54" w:rsidRPr="00560E54" w:rsidRDefault="00560E54" w:rsidP="00531C49">
      <w:pPr>
        <w:numPr>
          <w:ilvl w:val="0"/>
          <w:numId w:val="0"/>
        </w:numPr>
        <w:ind w:firstLine="567"/>
        <w:rPr>
          <w:i/>
          <w:szCs w:val="24"/>
        </w:rPr>
      </w:pPr>
      <w:r w:rsidRPr="00A8663F">
        <w:rPr>
          <w:i/>
          <w:color w:val="808080"/>
          <w:szCs w:val="24"/>
        </w:rPr>
        <w:t>Tiekėjas nurodo užtikrinimo būdą, dydį, dokumentus ir garantą</w:t>
      </w:r>
      <w:r w:rsidRPr="00560E54">
        <w:rPr>
          <w:i/>
          <w:szCs w:val="24"/>
        </w:rPr>
        <w:t>“</w:t>
      </w:r>
    </w:p>
    <w:p w14:paraId="76AB2F01" w14:textId="01E21930" w:rsidR="00560E54" w:rsidRDefault="00531C49" w:rsidP="00531C49">
      <w:pPr>
        <w:ind w:left="0" w:firstLine="567"/>
      </w:pPr>
      <w:r>
        <w:t>Priedo Nr. 3 8.1 punktas išdėstytas taip:</w:t>
      </w:r>
    </w:p>
    <w:p w14:paraId="59ECECE0" w14:textId="51F33288" w:rsidR="00531C49" w:rsidRDefault="00531C49" w:rsidP="00531C49">
      <w:pPr>
        <w:numPr>
          <w:ilvl w:val="0"/>
          <w:numId w:val="0"/>
        </w:numPr>
        <w:ind w:firstLine="567"/>
      </w:pPr>
      <w:r>
        <w:t xml:space="preserve">„8.1. </w:t>
      </w:r>
      <w:r w:rsidRPr="00531C49">
        <w:t>Sutartis įsigalioja ją pasirašius ir Rangovui pateikus jos užtikrinimą ir galioja iki visiško įsipareigojimų įvykdymo. Sutarties įvykdymo užtikrinimas turi būti patiektas per 5 darbo dienas nuo Sutarties pasirašymo. Sutarties įvykdymo užtikrinimui pateikiama banko garantija arba draudimo bendrovės draudimo laidavimo raštas. Sutarties įvykdymo užtikrinime nurodyta Užsakovui išmokama suma – ne mažiau 10 proc. sutarties vertės be PVM – negali būti mažinama Sutarties terminui trumpėjant ar Rangovui įvykdžius dalį įsipareigojimų. Sutarties įvykdymo užtikrinimas turi būti neatšaukiamas ir vykdomas nedelsiant po pirmo pareikalavimo, nereikalaujant iš Užsakovo pateikti papildomų dokumentų ar paaiškinimų, jeigu Užsakovas prašyme pasinaudoti Sutarties įvykdymo užtikrinimu nurodo pažeistą Sutarties punktą.</w:t>
      </w:r>
      <w:r>
        <w:t>“</w:t>
      </w:r>
    </w:p>
    <w:sectPr w:rsidR="00531C49" w:rsidSect="00967AE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C3C78"/>
    <w:multiLevelType w:val="multilevel"/>
    <w:tmpl w:val="D966A7DE"/>
    <w:styleLink w:val="Stilius1"/>
    <w:lvl w:ilvl="0">
      <w:start w:val="1"/>
      <w:numFmt w:val="decimal"/>
      <w:lvlText w:val="%1."/>
      <w:lvlJc w:val="left"/>
      <w:pPr>
        <w:ind w:left="927" w:hanging="360"/>
      </w:pPr>
      <w:rPr>
        <w:rFonts w:hint="default"/>
      </w:rPr>
    </w:lvl>
    <w:lvl w:ilvl="1">
      <w:start w:val="1"/>
      <w:numFmt w:val="decimal"/>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10262510"/>
    <w:multiLevelType w:val="hybridMultilevel"/>
    <w:tmpl w:val="401E2284"/>
    <w:lvl w:ilvl="0" w:tplc="4E685A8C">
      <w:start w:val="1"/>
      <w:numFmt w:val="decimal"/>
      <w:pStyle w:val="Sraopastraipa"/>
      <w:lvlText w:val="2.%1."/>
      <w:lvlJc w:val="left"/>
      <w:pPr>
        <w:ind w:left="1440" w:hanging="360"/>
      </w:pPr>
      <w:rPr>
        <w:rFonts w:hint="default"/>
        <w:b w:val="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10F133CD"/>
    <w:multiLevelType w:val="hybridMultilevel"/>
    <w:tmpl w:val="0DD63A1A"/>
    <w:lvl w:ilvl="0" w:tplc="84D69BA2">
      <w:start w:val="1"/>
      <w:numFmt w:val="decimal"/>
      <w:lvlText w:val="2.%1."/>
      <w:lvlJc w:val="left"/>
      <w:pPr>
        <w:ind w:left="36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F657E3"/>
    <w:multiLevelType w:val="multilevel"/>
    <w:tmpl w:val="C2EC532E"/>
    <w:lvl w:ilvl="0">
      <w:start w:val="1"/>
      <w:numFmt w:val="decimal"/>
      <w:pStyle w:val="prastasi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2683032"/>
    <w:multiLevelType w:val="multilevel"/>
    <w:tmpl w:val="B024002A"/>
    <w:styleLink w:val="Tekstas"/>
    <w:lvl w:ilvl="0">
      <w:start w:val="2"/>
      <w:numFmt w:val="decimal"/>
      <w:lvlText w:val="%1."/>
      <w:lvlJc w:val="left"/>
      <w:pPr>
        <w:ind w:left="360" w:hanging="360"/>
      </w:pPr>
      <w:rPr>
        <w:rFonts w:ascii="Times New Roman" w:hAnsi="Times New Roman" w:hint="default"/>
        <w:sz w:val="24"/>
      </w:rPr>
    </w:lvl>
    <w:lvl w:ilvl="1">
      <w:start w:val="1"/>
      <w:numFmt w:val="decimal"/>
      <w:lvlRestart w:val="0"/>
      <w:lvlText w:val="%2."/>
      <w:lvlJc w:val="left"/>
      <w:pPr>
        <w:ind w:left="720" w:hanging="360"/>
      </w:pPr>
      <w:rPr>
        <w:rFonts w:hint="default"/>
      </w:rPr>
    </w:lvl>
    <w:lvl w:ilvl="2">
      <w:start w:val="1"/>
      <w:numFmt w:val="decimal"/>
      <w:lvlRestart w:val="0"/>
      <w:lvlText w:val="%3."/>
      <w:lvlJc w:val="left"/>
      <w:pPr>
        <w:ind w:left="1080" w:hanging="360"/>
      </w:pPr>
      <w:rPr>
        <w:rFonts w:hint="default"/>
      </w:rPr>
    </w:lvl>
    <w:lvl w:ilvl="3">
      <w:start w:val="1"/>
      <w:numFmt w:val="decimal"/>
      <w:lvlRestart w:val="0"/>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9586802"/>
    <w:multiLevelType w:val="multilevel"/>
    <w:tmpl w:val="A72855C2"/>
    <w:lvl w:ilvl="0">
      <w:start w:val="1"/>
      <w:numFmt w:val="decimal"/>
      <w:lvlText w:val="2.%1."/>
      <w:lvlJc w:val="left"/>
      <w:pPr>
        <w:ind w:left="927" w:hanging="360"/>
      </w:pPr>
      <w:rPr>
        <w:rFonts w:hint="default"/>
        <w:b w:val="0"/>
      </w:rPr>
    </w:lvl>
    <w:lvl w:ilvl="1">
      <w:start w:val="1"/>
      <w:numFmt w:val="decimal"/>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15:restartNumberingAfterBreak="0">
    <w:nsid w:val="6F490D96"/>
    <w:multiLevelType w:val="hybridMultilevel"/>
    <w:tmpl w:val="B6D6DC5C"/>
    <w:lvl w:ilvl="0" w:tplc="EDFED4AE">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F430984"/>
    <w:multiLevelType w:val="multilevel"/>
    <w:tmpl w:val="99168DFE"/>
    <w:styleLink w:val="WWNum13"/>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rPr>
    </w:lvl>
    <w:lvl w:ilvl="8">
      <w:numFmt w:val="bullet"/>
      <w:lvlText w:val=""/>
      <w:lvlJc w:val="left"/>
      <w:pPr>
        <w:ind w:left="6540" w:hanging="360"/>
      </w:pPr>
      <w:rPr>
        <w:rFonts w:ascii="Wingdings" w:hAnsi="Wingdings"/>
      </w:rPr>
    </w:lvl>
  </w:abstractNum>
  <w:num w:numId="1">
    <w:abstractNumId w:val="0"/>
  </w:num>
  <w:num w:numId="2">
    <w:abstractNumId w:val="6"/>
  </w:num>
  <w:num w:numId="3">
    <w:abstractNumId w:val="6"/>
  </w:num>
  <w:num w:numId="4">
    <w:abstractNumId w:val="2"/>
  </w:num>
  <w:num w:numId="5">
    <w:abstractNumId w:val="2"/>
  </w:num>
  <w:num w:numId="6">
    <w:abstractNumId w:val="2"/>
  </w:num>
  <w:num w:numId="7">
    <w:abstractNumId w:val="5"/>
    <w:lvlOverride w:ilvl="0">
      <w:lvl w:ilvl="0">
        <w:start w:val="1"/>
        <w:numFmt w:val="decimal"/>
        <w:lvlText w:val="2.%1."/>
        <w:lvlJc w:val="left"/>
        <w:pPr>
          <w:ind w:left="927" w:hanging="360"/>
        </w:pPr>
        <w:rPr>
          <w:rFonts w:hint="default"/>
          <w:b w:val="0"/>
        </w:rPr>
      </w:lvl>
    </w:lvlOverride>
    <w:lvlOverride w:ilvl="1">
      <w:lvl w:ilvl="1">
        <w:start w:val="1"/>
        <w:numFmt w:val="decimal"/>
        <w:lvlText w:val="%2."/>
        <w:lvlJc w:val="left"/>
        <w:pPr>
          <w:ind w:left="1647" w:hanging="360"/>
        </w:pPr>
        <w:rPr>
          <w:rFonts w:hint="default"/>
        </w:rPr>
      </w:lvl>
    </w:lvlOverride>
    <w:lvlOverride w:ilvl="2">
      <w:lvl w:ilvl="2">
        <w:start w:val="1"/>
        <w:numFmt w:val="lowerRoman"/>
        <w:lvlText w:val="%3."/>
        <w:lvlJc w:val="right"/>
        <w:pPr>
          <w:ind w:left="2367" w:hanging="180"/>
        </w:pPr>
        <w:rPr>
          <w:rFonts w:hint="default"/>
        </w:rPr>
      </w:lvl>
    </w:lvlOverride>
    <w:lvlOverride w:ilvl="3">
      <w:lvl w:ilvl="3">
        <w:start w:val="1"/>
        <w:numFmt w:val="decimal"/>
        <w:lvlText w:val="%4."/>
        <w:lvlJc w:val="left"/>
        <w:pPr>
          <w:ind w:left="3087" w:hanging="360"/>
        </w:pPr>
        <w:rPr>
          <w:rFonts w:hint="default"/>
        </w:rPr>
      </w:lvl>
    </w:lvlOverride>
    <w:lvlOverride w:ilvl="4">
      <w:lvl w:ilvl="4">
        <w:start w:val="1"/>
        <w:numFmt w:val="lowerLetter"/>
        <w:lvlText w:val="%5."/>
        <w:lvlJc w:val="left"/>
        <w:pPr>
          <w:ind w:left="3807" w:hanging="360"/>
        </w:pPr>
        <w:rPr>
          <w:rFonts w:hint="default"/>
        </w:rPr>
      </w:lvl>
    </w:lvlOverride>
    <w:lvlOverride w:ilvl="5">
      <w:lvl w:ilvl="5">
        <w:start w:val="1"/>
        <w:numFmt w:val="lowerRoman"/>
        <w:lvlText w:val="%6."/>
        <w:lvlJc w:val="right"/>
        <w:pPr>
          <w:ind w:left="4527" w:hanging="180"/>
        </w:pPr>
        <w:rPr>
          <w:rFonts w:hint="default"/>
        </w:rPr>
      </w:lvl>
    </w:lvlOverride>
    <w:lvlOverride w:ilvl="6">
      <w:lvl w:ilvl="6">
        <w:start w:val="1"/>
        <w:numFmt w:val="decimal"/>
        <w:lvlText w:val="%7."/>
        <w:lvlJc w:val="left"/>
        <w:pPr>
          <w:ind w:left="5247" w:hanging="360"/>
        </w:pPr>
        <w:rPr>
          <w:rFonts w:hint="default"/>
        </w:rPr>
      </w:lvl>
    </w:lvlOverride>
    <w:lvlOverride w:ilvl="7">
      <w:lvl w:ilvl="7">
        <w:start w:val="1"/>
        <w:numFmt w:val="lowerLetter"/>
        <w:lvlText w:val="%8."/>
        <w:lvlJc w:val="left"/>
        <w:pPr>
          <w:ind w:left="5967" w:hanging="360"/>
        </w:pPr>
        <w:rPr>
          <w:rFonts w:hint="default"/>
        </w:rPr>
      </w:lvl>
    </w:lvlOverride>
    <w:lvlOverride w:ilvl="8">
      <w:lvl w:ilvl="8">
        <w:start w:val="1"/>
        <w:numFmt w:val="lowerRoman"/>
        <w:lvlText w:val="%9."/>
        <w:lvlJc w:val="right"/>
        <w:pPr>
          <w:ind w:left="6687" w:hanging="180"/>
        </w:pPr>
        <w:rPr>
          <w:rFonts w:hint="default"/>
        </w:rPr>
      </w:lvl>
    </w:lvlOverride>
  </w:num>
  <w:num w:numId="8">
    <w:abstractNumId w:val="4"/>
  </w:num>
  <w:num w:numId="9">
    <w:abstractNumId w:val="1"/>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63C"/>
    <w:rsid w:val="0021763C"/>
    <w:rsid w:val="00227BAD"/>
    <w:rsid w:val="004162B4"/>
    <w:rsid w:val="00531C49"/>
    <w:rsid w:val="00560E54"/>
    <w:rsid w:val="005C047E"/>
    <w:rsid w:val="00967AED"/>
    <w:rsid w:val="00E555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2F665"/>
  <w15:chartTrackingRefBased/>
  <w15:docId w15:val="{2CF4A431-DD7D-4FC7-8F6F-12D7CAAEE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Bidi"/>
        <w:sz w:val="22"/>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C047E"/>
    <w:pPr>
      <w:numPr>
        <w:numId w:val="10"/>
      </w:numPr>
      <w:ind w:left="1004" w:hanging="360"/>
    </w:pPr>
    <w:rPr>
      <w:rFonts w:ascii="Times New Roman" w:eastAsiaTheme="majorEastAsia" w:hAnsi="Times New Roman" w:cstheme="majorBidi"/>
      <w:color w:val="000000" w:themeColor="text1"/>
      <w:sz w:val="24"/>
      <w:szCs w:val="26"/>
      <w:lang w:eastAsia="lt-LT"/>
    </w:rPr>
  </w:style>
  <w:style w:type="paragraph" w:styleId="Antrat2">
    <w:name w:val="heading 2"/>
    <w:basedOn w:val="prastasis"/>
    <w:next w:val="prastasis"/>
    <w:link w:val="Antrat2Diagrama"/>
    <w:unhideWhenUsed/>
    <w:qFormat/>
    <w:rsid w:val="005C047E"/>
    <w:pPr>
      <w:keepNext/>
      <w:keepLines/>
      <w:numPr>
        <w:numId w:val="0"/>
      </w:numPr>
      <w:tabs>
        <w:tab w:val="num" w:pos="720"/>
      </w:tabs>
      <w:spacing w:before="120" w:after="120"/>
      <w:ind w:left="720" w:hanging="720"/>
      <w:jc w:val="center"/>
      <w:outlineLvl w:val="1"/>
    </w:pPr>
    <w:rPr>
      <w:rFonts w:ascii="Calibri" w:hAnsi="Calibri"/>
      <w:b/>
      <w:caps/>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Stilius1">
    <w:name w:val="Stilius1"/>
    <w:uiPriority w:val="99"/>
    <w:rsid w:val="00E555E4"/>
    <w:pPr>
      <w:numPr>
        <w:numId w:val="1"/>
      </w:numPr>
    </w:pPr>
  </w:style>
  <w:style w:type="character" w:customStyle="1" w:styleId="Antrat2Diagrama">
    <w:name w:val="Antraštė 2 Diagrama"/>
    <w:basedOn w:val="Numatytasispastraiposriftas"/>
    <w:link w:val="Antrat2"/>
    <w:rsid w:val="005C047E"/>
    <w:rPr>
      <w:rFonts w:eastAsiaTheme="majorEastAsia" w:cstheme="majorBidi"/>
      <w:b/>
      <w:caps/>
      <w:color w:val="000000" w:themeColor="text1"/>
      <w:sz w:val="24"/>
      <w:szCs w:val="26"/>
    </w:rPr>
  </w:style>
  <w:style w:type="numbering" w:customStyle="1" w:styleId="Tekstas">
    <w:name w:val="Tekstas"/>
    <w:basedOn w:val="Sraonra"/>
    <w:uiPriority w:val="99"/>
    <w:rsid w:val="005C047E"/>
    <w:pPr>
      <w:numPr>
        <w:numId w:val="8"/>
      </w:numPr>
    </w:pPr>
  </w:style>
  <w:style w:type="paragraph" w:styleId="Sraopastraipa">
    <w:name w:val="List Paragraph"/>
    <w:basedOn w:val="prastasis"/>
    <w:uiPriority w:val="34"/>
    <w:qFormat/>
    <w:rsid w:val="005C047E"/>
    <w:pPr>
      <w:numPr>
        <w:numId w:val="9"/>
      </w:numPr>
      <w:contextualSpacing/>
    </w:pPr>
    <w:rPr>
      <w:rFonts w:eastAsia="Times New Roman" w:cs="Times New Roman"/>
      <w:color w:val="auto"/>
      <w:szCs w:val="20"/>
    </w:rPr>
  </w:style>
  <w:style w:type="numbering" w:customStyle="1" w:styleId="WWNum13">
    <w:name w:val="WWNum13"/>
    <w:basedOn w:val="Sraonra"/>
    <w:rsid w:val="00560E54"/>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1054</Words>
  <Characters>601</Characters>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2021-03-03T16:23:00Z</dcterms:created>
  <dcterms:modified xsi:type="dcterms:W3CDTF">2021-03-03T16:37:00Z</dcterms:modified>
</cp:coreProperties>
</file>